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0"/>
      </w:tblGrid>
      <w:tr w:rsidR="007465C8" w:rsidRPr="007465C8" w:rsidTr="007465C8">
        <w:trPr>
          <w:trHeight w:val="420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65C8" w:rsidRPr="007465C8" w:rsidRDefault="007465C8" w:rsidP="007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LIÊN QUAN ĐẾN ĐẤU THẦU</w:t>
            </w:r>
          </w:p>
        </w:tc>
      </w:tr>
    </w:tbl>
    <w:p w:rsidR="007465C8" w:rsidRPr="007465C8" w:rsidRDefault="007465C8" w:rsidP="007465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4"/>
        <w:gridCol w:w="2112"/>
        <w:gridCol w:w="1536"/>
        <w:gridCol w:w="3648"/>
      </w:tblGrid>
      <w:tr w:rsidR="007465C8" w:rsidRPr="007465C8" w:rsidTr="007465C8">
        <w:trPr>
          <w:trHeight w:val="420"/>
          <w:jc w:val="center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AF3F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465C8" w:rsidRPr="007465C8" w:rsidRDefault="007465C8" w:rsidP="0074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THÔNG TIN CHUNG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TBMT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20170211159   -   00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Ngày đăng tải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27/02/2017 09:02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Loại thông báo</w:t>
            </w:r>
          </w:p>
        </w:tc>
        <w:tc>
          <w:tcPr>
            <w:tcW w:w="1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Thông báo thực</w:t>
            </w:r>
          </w:p>
        </w:tc>
        <w:tc>
          <w:tcPr>
            <w:tcW w:w="8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Lĩnh vực thông báo </w:t>
            </w:r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Xây lắp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thông báo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Đăng lần đầu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Số hiệu KHLCNT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Gói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Gói thầu số 03 - Thi công xây dựng công trình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Giá gói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5.382.536.000(VND)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Phân loại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án đầu tư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Tên dự án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Trụ sở xã Nghĩa Hưng, huyện Chư Păh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Chi tiết nguồn vốn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Ngân sách tỉnh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Bên mời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Z013622 - Ban quản lý dự án đầu tư xây dựng huyện Chư Păh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lựa chọn nhà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Đấu thầu rộng rãi ( Chỉ chọn nhà thầu trong nước )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Thời gian bán HSMT từ</w:t>
            </w:r>
          </w:p>
        </w:tc>
        <w:tc>
          <w:tcPr>
            <w:tcW w:w="36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03/03/2017 - 08:00</w:t>
            </w:r>
          </w:p>
        </w:tc>
        <w:tc>
          <w:tcPr>
            <w:tcW w:w="3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Đến ngày </w:t>
            </w:r>
          </w:p>
        </w:tc>
        <w:tc>
          <w:tcPr>
            <w:tcW w:w="21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13/03/2017 - 09:30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Địa điểm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Gói thầu số 03 - Thi công xây dựng công trình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Giá bán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2.000.000 VND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điểm mở thầu</w:t>
            </w:r>
          </w:p>
        </w:tc>
        <w:tc>
          <w:tcPr>
            <w:tcW w:w="92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13/03/2017 - 09:30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Hình thức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Thư bảo lãnh do ngân hàng hoặc tổ chức tín dụng hoạt động hợp pháp tại Việt Nam phát hành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Phương thức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Một giai đoạn một túi hồ sơ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đảm bảo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54.000.000 VND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Số tiền bằng chữ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Năm mươi bốn triệu đồng chẵn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Thời gian thực hiện hợp đồng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 ngày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Nội dung chính của gói thầu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 công xây dựng công trình (Đã bao gồm chi phí hạng mục chung)</w:t>
            </w:r>
          </w:p>
        </w:tc>
      </w:tr>
      <w:tr w:rsidR="007465C8" w:rsidRPr="007465C8" w:rsidTr="007465C8">
        <w:trPr>
          <w:jc w:val="center"/>
        </w:trPr>
        <w:tc>
          <w:tcPr>
            <w:tcW w:w="31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7465C8" w:rsidRPr="007465C8" w:rsidRDefault="007465C8" w:rsidP="007465C8">
            <w:pPr>
              <w:spacing w:after="0" w:line="280" w:lineRule="atLeast"/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</w:pPr>
            <w:r w:rsidRPr="007465C8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</w:rPr>
              <w:t> Hồ sơ mời thầu</w:t>
            </w:r>
            <w:r w:rsidRPr="007465C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465C8" w:rsidRPr="007465C8" w:rsidRDefault="007465C8" w:rsidP="0074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5C8" w:rsidRPr="007465C8" w:rsidRDefault="007465C8" w:rsidP="0074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465C8" w:rsidRPr="007465C8" w:rsidRDefault="007465C8" w:rsidP="0074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67B1" w:rsidRDefault="007465C8"/>
    <w:sectPr w:rsidR="00CA67B1" w:rsidSect="00CC4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465C8"/>
    <w:rsid w:val="007465C8"/>
    <w:rsid w:val="00A15A14"/>
    <w:rsid w:val="00AD2558"/>
    <w:rsid w:val="00CC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2019-04-19T07:54:00Z</dcterms:created>
  <dcterms:modified xsi:type="dcterms:W3CDTF">2019-04-19T07:54:00Z</dcterms:modified>
</cp:coreProperties>
</file>