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A8" w:rsidRPr="001723A8" w:rsidRDefault="001723A8" w:rsidP="001723A8">
      <w:pPr>
        <w:shd w:val="clear" w:color="auto" w:fill="FFFFFF"/>
        <w:spacing w:after="0" w:line="420" w:lineRule="atLeast"/>
        <w:jc w:val="center"/>
        <w:rPr>
          <w:rFonts w:ascii="Times New Roman" w:eastAsia="Times New Roman" w:hAnsi="Times New Roman" w:cs="Times New Roman"/>
          <w:b/>
          <w:bCs/>
          <w:color w:val="000000"/>
          <w:sz w:val="28"/>
          <w:szCs w:val="28"/>
        </w:rPr>
      </w:pPr>
      <w:r w:rsidRPr="001723A8">
        <w:rPr>
          <w:rFonts w:ascii="Times New Roman" w:eastAsia="Times New Roman" w:hAnsi="Times New Roman" w:cs="Times New Roman"/>
          <w:b/>
          <w:bCs/>
          <w:color w:val="000000"/>
          <w:sz w:val="28"/>
          <w:szCs w:val="28"/>
        </w:rPr>
        <w:t>LĨNH VỰC KHOA HỌC CÔNG NGHỆ VÀ MÔI TRƯỜNG</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PHỤ LỤC</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Danh mục gồm 01 thủ tục hành chính mới trong lĩnh vực khoa học công nghệ và môi trường thuộc thẩm quyền giải quyết của Ủy ban nhân dân các xã, phường, thị trấn trên địa bàn tỉnh Gia Lai</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t xml:space="preserve">(Ban hành kèm </w:t>
      </w:r>
      <w:proofErr w:type="gramStart"/>
      <w:r w:rsidRPr="001723A8">
        <w:rPr>
          <w:rFonts w:ascii="Times New Roman" w:eastAsia="Times New Roman" w:hAnsi="Times New Roman" w:cs="Times New Roman"/>
          <w:i/>
          <w:iCs/>
          <w:color w:val="000000"/>
          <w:sz w:val="28"/>
          <w:szCs w:val="28"/>
        </w:rPr>
        <w:t>theo</w:t>
      </w:r>
      <w:proofErr w:type="gramEnd"/>
      <w:r w:rsidRPr="001723A8">
        <w:rPr>
          <w:rFonts w:ascii="Times New Roman" w:eastAsia="Times New Roman" w:hAnsi="Times New Roman" w:cs="Times New Roman"/>
          <w:i/>
          <w:iCs/>
          <w:color w:val="000000"/>
          <w:sz w:val="28"/>
          <w:szCs w:val="28"/>
        </w:rPr>
        <w:t xml:space="preserve"> Quyết định số: 864/QĐ-UBND ngày 11/9/2020</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i/>
          <w:iCs/>
          <w:color w:val="000000"/>
          <w:sz w:val="28"/>
          <w:szCs w:val="28"/>
        </w:rPr>
        <w:t>của</w:t>
      </w:r>
      <w:proofErr w:type="gramEnd"/>
      <w:r w:rsidRPr="001723A8">
        <w:rPr>
          <w:rFonts w:ascii="Times New Roman" w:eastAsia="Times New Roman" w:hAnsi="Times New Roman" w:cs="Times New Roman"/>
          <w:i/>
          <w:iCs/>
          <w:color w:val="000000"/>
          <w:sz w:val="28"/>
          <w:szCs w:val="28"/>
        </w:rPr>
        <w:t xml:space="preserve"> Ủy ban nhân dân tỉnh Gia Lai)</w:t>
      </w:r>
      <w:bookmarkStart w:id="0" w:name="_GoBack"/>
      <w:bookmarkEnd w:id="0"/>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tbl>
      <w:tblPr>
        <w:tblW w:w="952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43"/>
        <w:gridCol w:w="1114"/>
        <w:gridCol w:w="888"/>
        <w:gridCol w:w="768"/>
        <w:gridCol w:w="798"/>
        <w:gridCol w:w="768"/>
        <w:gridCol w:w="3626"/>
        <w:gridCol w:w="1024"/>
      </w:tblGrid>
      <w:tr w:rsidR="001723A8" w:rsidRPr="001723A8" w:rsidTr="001723A8">
        <w:tc>
          <w:tcPr>
            <w:tcW w:w="543"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STT</w:t>
            </w:r>
          </w:p>
        </w:tc>
        <w:tc>
          <w:tcPr>
            <w:tcW w:w="1114"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Tên TTHC</w:t>
            </w:r>
          </w:p>
        </w:tc>
        <w:tc>
          <w:tcPr>
            <w:tcW w:w="88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Thời hạn giải quyết</w:t>
            </w:r>
          </w:p>
        </w:tc>
        <w:tc>
          <w:tcPr>
            <w:tcW w:w="76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Cách thức thực hiện</w:t>
            </w:r>
          </w:p>
        </w:tc>
        <w:tc>
          <w:tcPr>
            <w:tcW w:w="79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Địa điểm thực hiện</w:t>
            </w:r>
          </w:p>
        </w:tc>
        <w:tc>
          <w:tcPr>
            <w:tcW w:w="76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Phí, lệ phí (nếu có)</w:t>
            </w:r>
          </w:p>
        </w:tc>
        <w:tc>
          <w:tcPr>
            <w:tcW w:w="3626"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Căn cứ pháp lý</w:t>
            </w:r>
          </w:p>
        </w:tc>
        <w:tc>
          <w:tcPr>
            <w:tcW w:w="1024" w:type="dxa"/>
            <w:vMerge w:val="restart"/>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TRANG</w:t>
            </w:r>
          </w:p>
        </w:tc>
      </w:tr>
      <w:tr w:rsidR="001723A8" w:rsidRPr="001723A8" w:rsidTr="001723A8">
        <w:tc>
          <w:tcPr>
            <w:tcW w:w="543"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A</w:t>
            </w:r>
          </w:p>
        </w:tc>
        <w:tc>
          <w:tcPr>
            <w:tcW w:w="7962" w:type="dxa"/>
            <w:gridSpan w:val="6"/>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THỦ TỤC HÀNH CHÍNH CẤP XÃ</w:t>
            </w:r>
          </w:p>
        </w:tc>
        <w:tc>
          <w:tcPr>
            <w:tcW w:w="0" w:type="auto"/>
            <w:vMerge/>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uto"/>
              <w:rPr>
                <w:rFonts w:ascii="Times New Roman" w:eastAsia="Times New Roman" w:hAnsi="Times New Roman" w:cs="Times New Roman"/>
                <w:sz w:val="28"/>
                <w:szCs w:val="28"/>
              </w:rPr>
            </w:pPr>
          </w:p>
        </w:tc>
      </w:tr>
      <w:tr w:rsidR="001723A8" w:rsidRPr="001723A8" w:rsidTr="001723A8">
        <w:tc>
          <w:tcPr>
            <w:tcW w:w="543"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I</w:t>
            </w:r>
          </w:p>
        </w:tc>
        <w:tc>
          <w:tcPr>
            <w:tcW w:w="7962" w:type="dxa"/>
            <w:gridSpan w:val="6"/>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Lĩnh vực Khoa học công nghệ và Môi trường</w:t>
            </w:r>
          </w:p>
        </w:tc>
        <w:tc>
          <w:tcPr>
            <w:tcW w:w="0" w:type="auto"/>
            <w:vMerge/>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uto"/>
              <w:rPr>
                <w:rFonts w:ascii="Times New Roman" w:eastAsia="Times New Roman" w:hAnsi="Times New Roman" w:cs="Times New Roman"/>
                <w:sz w:val="28"/>
                <w:szCs w:val="28"/>
              </w:rPr>
            </w:pPr>
          </w:p>
        </w:tc>
      </w:tr>
      <w:tr w:rsidR="001723A8" w:rsidRPr="001723A8" w:rsidTr="001723A8">
        <w:tc>
          <w:tcPr>
            <w:tcW w:w="543"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1</w:t>
            </w:r>
          </w:p>
        </w:tc>
        <w:tc>
          <w:tcPr>
            <w:tcW w:w="1114"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Xác nhận Hợp đồng tiếp cận nguồn gen và chia sẻ lợi ích</w:t>
            </w:r>
          </w:p>
        </w:tc>
        <w:tc>
          <w:tcPr>
            <w:tcW w:w="88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Không quá 03 ngày làm việc, kể từ ngày nhận được hồ sơ</w:t>
            </w:r>
          </w:p>
        </w:tc>
        <w:tc>
          <w:tcPr>
            <w:tcW w:w="76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Không quy định</w:t>
            </w:r>
          </w:p>
        </w:tc>
        <w:tc>
          <w:tcPr>
            <w:tcW w:w="79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UBND xã</w:t>
            </w:r>
          </w:p>
        </w:tc>
        <w:tc>
          <w:tcPr>
            <w:tcW w:w="768"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Không quy định</w:t>
            </w:r>
          </w:p>
        </w:tc>
        <w:tc>
          <w:tcPr>
            <w:tcW w:w="3626"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 Luật Đa dạng sinh học số 20/2008/QH12 của Quốc hội.</w:t>
            </w:r>
          </w:p>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 Nghị định số 59/2017/NĐ-CP ngày 12/5/2017 của Chính phủ về quản lý tiếp cận nguồn gen và chia sẻ lợi ích từ việc sử dụng nguồn gen.</w:t>
            </w:r>
          </w:p>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 Quyết định số 3480/QĐ-BNN-KHCN ngày 01/9/2020 của Bộ Nông nghiệp và Phát triển nông thôn về việc công bố thủ tục hành chính mới ban hành lĩnh vực Khoa học công nghệ và môi trường liên quan tới tiếp cận nguồn gen thuộc phạm vi chức năng quản lý nhà nước của Bộ Nông nghiệp và Phát triển nông thôn.</w:t>
            </w:r>
          </w:p>
        </w:tc>
        <w:tc>
          <w:tcPr>
            <w:tcW w:w="1024"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b/>
                <w:bCs/>
                <w:color w:val="000000"/>
                <w:sz w:val="28"/>
                <w:szCs w:val="28"/>
              </w:rPr>
              <w:t>2-3</w:t>
            </w:r>
          </w:p>
        </w:tc>
      </w:tr>
    </w:tbl>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i/>
          <w:iCs/>
          <w:color w:val="000000"/>
          <w:sz w:val="28"/>
          <w:szCs w:val="28"/>
        </w:rPr>
        <w:t xml:space="preserve">Có phụ lục biễu mẫu kèm theo </w:t>
      </w:r>
      <w:proofErr w:type="gramStart"/>
      <w:r w:rsidRPr="001723A8">
        <w:rPr>
          <w:rFonts w:ascii="Times New Roman" w:eastAsia="Times New Roman" w:hAnsi="Times New Roman" w:cs="Times New Roman"/>
          <w:b/>
          <w:bCs/>
          <w:i/>
          <w:iCs/>
          <w:color w:val="000000"/>
          <w:sz w:val="28"/>
          <w:szCs w:val="28"/>
        </w:rPr>
        <w:t>( từ</w:t>
      </w:r>
      <w:proofErr w:type="gramEnd"/>
      <w:r w:rsidRPr="001723A8">
        <w:rPr>
          <w:rFonts w:ascii="Times New Roman" w:eastAsia="Times New Roman" w:hAnsi="Times New Roman" w:cs="Times New Roman"/>
          <w:b/>
          <w:bCs/>
          <w:i/>
          <w:iCs/>
          <w:color w:val="000000"/>
          <w:sz w:val="28"/>
          <w:szCs w:val="28"/>
        </w:rPr>
        <w:t xml:space="preserve"> trang 3 đến trang 8)</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lastRenderedPageBreak/>
        <w:t>NỘI DUNG</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thủ</w:t>
      </w:r>
      <w:proofErr w:type="gramEnd"/>
      <w:r w:rsidRPr="001723A8">
        <w:rPr>
          <w:rFonts w:ascii="Times New Roman" w:eastAsia="Times New Roman" w:hAnsi="Times New Roman" w:cs="Times New Roman"/>
          <w:b/>
          <w:bCs/>
          <w:color w:val="000000"/>
          <w:sz w:val="28"/>
          <w:szCs w:val="28"/>
        </w:rPr>
        <w:t xml:space="preserve"> tục hành chính mới trong lĩnh vực khoa học công nghệ và môi trường thuộc thẩm quyền giải quyết của Ủy ban nhân dân các xã, phường, thị trấn trên địa bàn tỉnh Gia Lai</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t xml:space="preserve">(Ban hành kèm </w:t>
      </w:r>
      <w:proofErr w:type="gramStart"/>
      <w:r w:rsidRPr="001723A8">
        <w:rPr>
          <w:rFonts w:ascii="Times New Roman" w:eastAsia="Times New Roman" w:hAnsi="Times New Roman" w:cs="Times New Roman"/>
          <w:i/>
          <w:iCs/>
          <w:color w:val="000000"/>
          <w:sz w:val="28"/>
          <w:szCs w:val="28"/>
        </w:rPr>
        <w:t>theo</w:t>
      </w:r>
      <w:proofErr w:type="gramEnd"/>
      <w:r w:rsidRPr="001723A8">
        <w:rPr>
          <w:rFonts w:ascii="Times New Roman" w:eastAsia="Times New Roman" w:hAnsi="Times New Roman" w:cs="Times New Roman"/>
          <w:i/>
          <w:iCs/>
          <w:color w:val="000000"/>
          <w:sz w:val="28"/>
          <w:szCs w:val="28"/>
        </w:rPr>
        <w:t xml:space="preserve"> Quyết định số: 864/QĐ-UBND ngày 11/9/2020</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i/>
          <w:iCs/>
          <w:color w:val="000000"/>
          <w:sz w:val="28"/>
          <w:szCs w:val="28"/>
        </w:rPr>
        <w:t>của</w:t>
      </w:r>
      <w:proofErr w:type="gramEnd"/>
      <w:r w:rsidRPr="001723A8">
        <w:rPr>
          <w:rFonts w:ascii="Times New Roman" w:eastAsia="Times New Roman" w:hAnsi="Times New Roman" w:cs="Times New Roman"/>
          <w:i/>
          <w:iCs/>
          <w:color w:val="000000"/>
          <w:sz w:val="28"/>
          <w:szCs w:val="28"/>
        </w:rPr>
        <w:t xml:space="preserve"> Ủy ban nhân dân tỉnh Gia Lai)</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a) Trình tự thực hiện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shd w:val="clear" w:color="auto" w:fill="FFFFFF"/>
        </w:rPr>
        <w:t>a) Bước 1: Nộp hồ sơ</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t>Tổ chức, cá nhân sau khi thực hiện thỏa thuận, ký Hợp đồng tiếp cận nguồn gen và chia sẻ lợi ích với Bên cung cấp, nộp hồ sơ tới Ủy ban nhân dân cấp xã để xem xét xác nhận hợp đồng.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shd w:val="clear" w:color="auto" w:fill="FFFFFF"/>
        </w:rPr>
        <w:t>b) Bước 2:</w:t>
      </w:r>
      <w:r w:rsidRPr="001723A8">
        <w:rPr>
          <w:rFonts w:ascii="Times New Roman" w:eastAsia="Times New Roman" w:hAnsi="Times New Roman" w:cs="Times New Roman"/>
          <w:color w:val="000000"/>
          <w:sz w:val="28"/>
          <w:szCs w:val="28"/>
          <w:shd w:val="clear" w:color="auto" w:fill="FFFFFF"/>
        </w:rPr>
        <w:t> </w:t>
      </w:r>
      <w:r w:rsidRPr="001723A8">
        <w:rPr>
          <w:rFonts w:ascii="Times New Roman" w:eastAsia="Times New Roman" w:hAnsi="Times New Roman" w:cs="Times New Roman"/>
          <w:i/>
          <w:iCs/>
          <w:color w:val="000000"/>
          <w:sz w:val="28"/>
          <w:szCs w:val="28"/>
          <w:shd w:val="clear" w:color="auto" w:fill="FFFFFF"/>
        </w:rPr>
        <w:t>Kiểm tra xem xét xác nhận Hợp đồng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t>Ủy ban nhân dân cấp xã nơi có nguồn gen ngoài tự nhiên hoặc nơi đăng ký trụ sở của Bên cung cấp có trách nhiệm xác nhận Hợp đồng do tổ chức, cá nhân đề nghị.</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b) Cách thức thực hiện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shd w:val="clear" w:color="auto" w:fill="FFFFFF"/>
        </w:rPr>
        <w:t>a) Cách thức nộp hồ sơ:</w:t>
      </w:r>
      <w:r w:rsidRPr="001723A8">
        <w:rPr>
          <w:rFonts w:ascii="Times New Roman" w:eastAsia="Times New Roman" w:hAnsi="Times New Roman" w:cs="Times New Roman"/>
          <w:color w:val="000000"/>
          <w:sz w:val="28"/>
          <w:szCs w:val="28"/>
          <w:shd w:val="clear" w:color="auto" w:fill="FFFFFF"/>
        </w:rPr>
        <w:t> Không quy định.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shd w:val="clear" w:color="auto" w:fill="FFFFFF"/>
        </w:rPr>
        <w:t>b) Cách thức nhận kết quả giải quyết hồ sơ:</w:t>
      </w:r>
      <w:r w:rsidRPr="001723A8">
        <w:rPr>
          <w:rFonts w:ascii="Times New Roman" w:eastAsia="Times New Roman" w:hAnsi="Times New Roman" w:cs="Times New Roman"/>
          <w:color w:val="000000"/>
          <w:sz w:val="28"/>
          <w:szCs w:val="28"/>
          <w:shd w:val="clear" w:color="auto" w:fill="FFFFFF"/>
        </w:rPr>
        <w:t> Không quy định.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c) Thành phần, số lượng hồ sơ</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t>- Bản sao văn bản xác nhận đăng ký tiếp cận nguồn gen được Bộ Tài nguyên và Môi trường cấp;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t>- Hợp đồng đã ký giữa các bên liên quan;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d) Số lượng hồ sơ: </w:t>
      </w:r>
      <w:r w:rsidRPr="001723A8">
        <w:rPr>
          <w:rFonts w:ascii="Times New Roman" w:eastAsia="Times New Roman" w:hAnsi="Times New Roman" w:cs="Times New Roman"/>
          <w:color w:val="000000"/>
          <w:sz w:val="28"/>
          <w:szCs w:val="28"/>
          <w:shd w:val="clear" w:color="auto" w:fill="FFFFFF"/>
        </w:rPr>
        <w:t>Không quy định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e) Thời hạn giải quyết</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color w:val="000000"/>
          <w:sz w:val="28"/>
          <w:szCs w:val="28"/>
          <w:shd w:val="clear" w:color="auto" w:fill="FFFFFF"/>
        </w:rPr>
        <w:t>Không quá 03 ngày làm việc, kể từ ngày nhận được hồ sơ.</w:t>
      </w:r>
      <w:proofErr w:type="gramEnd"/>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f) Đối tượng thực hiện: </w:t>
      </w:r>
      <w:r w:rsidRPr="001723A8">
        <w:rPr>
          <w:rFonts w:ascii="Times New Roman" w:eastAsia="Times New Roman" w:hAnsi="Times New Roman" w:cs="Times New Roman"/>
          <w:color w:val="000000"/>
          <w:sz w:val="28"/>
          <w:szCs w:val="28"/>
          <w:shd w:val="clear" w:color="auto" w:fill="FFFFFF"/>
        </w:rPr>
        <w:t>Cá nhân, tổ chức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g) Cơ quan thực hiện: </w:t>
      </w:r>
      <w:r w:rsidRPr="001723A8">
        <w:rPr>
          <w:rFonts w:ascii="Times New Roman" w:eastAsia="Times New Roman" w:hAnsi="Times New Roman" w:cs="Times New Roman"/>
          <w:color w:val="000000"/>
          <w:sz w:val="28"/>
          <w:szCs w:val="28"/>
          <w:shd w:val="clear" w:color="auto" w:fill="FFFFFF"/>
        </w:rPr>
        <w:t>UBND cấp xã</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h) Cơ quan có thẩm quyền quyết định: </w:t>
      </w:r>
      <w:r w:rsidRPr="001723A8">
        <w:rPr>
          <w:rFonts w:ascii="Times New Roman" w:eastAsia="Times New Roman" w:hAnsi="Times New Roman" w:cs="Times New Roman"/>
          <w:color w:val="000000"/>
          <w:sz w:val="28"/>
          <w:szCs w:val="28"/>
          <w:shd w:val="clear" w:color="auto" w:fill="FFFFFF"/>
        </w:rPr>
        <w:t>Không có thông tin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i) Kết quả thực hiện:</w:t>
      </w:r>
    </w:p>
    <w:p w:rsidR="001723A8" w:rsidRPr="001723A8" w:rsidRDefault="001723A8" w:rsidP="001723A8">
      <w:pPr>
        <w:shd w:val="clear" w:color="auto" w:fill="FFFFFF"/>
        <w:spacing w:after="0" w:line="240" w:lineRule="auto"/>
        <w:ind w:left="720"/>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br/>
      </w:r>
      <w:r w:rsidRPr="001723A8">
        <w:rPr>
          <w:rFonts w:ascii="Times New Roman" w:eastAsia="Times New Roman" w:hAnsi="Times New Roman" w:cs="Times New Roman"/>
          <w:color w:val="000000"/>
          <w:sz w:val="28"/>
          <w:szCs w:val="28"/>
          <w:shd w:val="clear" w:color="auto" w:fill="FFFFFF"/>
        </w:rPr>
        <w:t>Xác nhận vào Hợp đồng tiếp cận nguồn gen và chia sẻ lợi ích.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k) Lệ phí: </w:t>
      </w:r>
      <w:r w:rsidRPr="001723A8">
        <w:rPr>
          <w:rFonts w:ascii="Times New Roman" w:eastAsia="Times New Roman" w:hAnsi="Times New Roman" w:cs="Times New Roman"/>
          <w:color w:val="000000"/>
          <w:sz w:val="28"/>
          <w:szCs w:val="28"/>
          <w:shd w:val="clear" w:color="auto" w:fill="FFFFFF"/>
        </w:rPr>
        <w:t>Không có thông tin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 xml:space="preserve">l) Mẫu </w:t>
      </w:r>
      <w:proofErr w:type="gramStart"/>
      <w:r w:rsidRPr="001723A8">
        <w:rPr>
          <w:rFonts w:ascii="Times New Roman" w:eastAsia="Times New Roman" w:hAnsi="Times New Roman" w:cs="Times New Roman"/>
          <w:b/>
          <w:bCs/>
          <w:color w:val="000000"/>
          <w:sz w:val="28"/>
          <w:szCs w:val="28"/>
          <w:shd w:val="clear" w:color="auto" w:fill="FFFFFF"/>
        </w:rPr>
        <w:t>đơn</w:t>
      </w:r>
      <w:proofErr w:type="gramEnd"/>
      <w:r w:rsidRPr="001723A8">
        <w:rPr>
          <w:rFonts w:ascii="Times New Roman" w:eastAsia="Times New Roman" w:hAnsi="Times New Roman" w:cs="Times New Roman"/>
          <w:b/>
          <w:bCs/>
          <w:color w:val="000000"/>
          <w:sz w:val="28"/>
          <w:szCs w:val="28"/>
          <w:shd w:val="clear" w:color="auto" w:fill="FFFFFF"/>
        </w:rPr>
        <w:t>, mẫu tờ khai: </w:t>
      </w:r>
      <w:r w:rsidRPr="001723A8">
        <w:rPr>
          <w:rFonts w:ascii="Times New Roman" w:eastAsia="Times New Roman" w:hAnsi="Times New Roman" w:cs="Times New Roman"/>
          <w:color w:val="000000"/>
          <w:sz w:val="28"/>
          <w:szCs w:val="28"/>
          <w:shd w:val="clear" w:color="auto" w:fill="FFFFFF"/>
        </w:rPr>
        <w:t>Mẫu số 03</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m) Yêu cầu:</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shd w:val="clear" w:color="auto" w:fill="FFFFFF"/>
        </w:rPr>
        <w:t>n) Cơ sở pháp lý:</w:t>
      </w:r>
    </w:p>
    <w:p w:rsidR="001723A8" w:rsidRPr="001723A8" w:rsidRDefault="001723A8" w:rsidP="001723A8">
      <w:pPr>
        <w:shd w:val="clear" w:color="auto" w:fill="FFFFFF"/>
        <w:spacing w:after="0" w:line="240" w:lineRule="auto"/>
        <w:ind w:left="720"/>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shd w:val="clear" w:color="auto" w:fill="FFFFFF"/>
        </w:rPr>
        <w:lastRenderedPageBreak/>
        <w:t>- Luật đa dạng sinh học số 20/2008/QH12 của Quốc hội;</w:t>
      </w:r>
      <w:r w:rsidRPr="001723A8">
        <w:rPr>
          <w:rFonts w:ascii="Times New Roman" w:eastAsia="Times New Roman" w:hAnsi="Times New Roman" w:cs="Times New Roman"/>
          <w:color w:val="000000"/>
          <w:sz w:val="28"/>
          <w:szCs w:val="28"/>
          <w:shd w:val="clear" w:color="auto" w:fill="FFFFFF"/>
        </w:rPr>
        <w:br/>
        <w:t>- </w:t>
      </w:r>
      <w:hyperlink r:id="rId6" w:history="1">
        <w:r w:rsidRPr="001723A8">
          <w:rPr>
            <w:rFonts w:ascii="Times New Roman" w:eastAsia="Times New Roman" w:hAnsi="Times New Roman" w:cs="Times New Roman"/>
            <w:b/>
            <w:bCs/>
            <w:color w:val="000000"/>
            <w:sz w:val="28"/>
            <w:szCs w:val="28"/>
            <w:shd w:val="clear" w:color="auto" w:fill="FFFFFF"/>
          </w:rPr>
          <w:t>Nghị định số 59/2017/NĐ-CP</w:t>
        </w:r>
      </w:hyperlink>
      <w:r w:rsidRPr="001723A8">
        <w:rPr>
          <w:rFonts w:ascii="Times New Roman" w:eastAsia="Times New Roman" w:hAnsi="Times New Roman" w:cs="Times New Roman"/>
          <w:color w:val="000000"/>
          <w:sz w:val="28"/>
          <w:szCs w:val="28"/>
          <w:shd w:val="clear" w:color="auto" w:fill="FFFFFF"/>
        </w:rPr>
        <w:t> ngày 12/5/2017 của Chính phủ về quản lý tiếp cận nguồn gen và chia sẻ lợi ích từ việc sử dụng nguồn gen.</w:t>
      </w:r>
    </w:p>
    <w:p w:rsidR="001723A8" w:rsidRPr="001723A8" w:rsidRDefault="001723A8" w:rsidP="001723A8">
      <w:pPr>
        <w:shd w:val="clear" w:color="auto" w:fill="FFFFFF"/>
        <w:spacing w:after="0" w:line="240" w:lineRule="auto"/>
        <w:ind w:left="720"/>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right"/>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i/>
          <w:iCs/>
          <w:color w:val="000000"/>
          <w:sz w:val="28"/>
          <w:szCs w:val="28"/>
          <w:u w:val="single"/>
        </w:rPr>
        <w:t>Mẫu số 03</w:t>
      </w:r>
    </w:p>
    <w:p w:rsidR="001723A8" w:rsidRPr="001723A8" w:rsidRDefault="001723A8" w:rsidP="001723A8">
      <w:pPr>
        <w:shd w:val="clear" w:color="auto" w:fill="FFFFFF"/>
        <w:spacing w:after="0" w:line="240" w:lineRule="auto"/>
        <w:jc w:val="right"/>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HỢP ĐỒNG TIẾP CẬN NGUỒN GEN VÀ CHIA SẺ LỢI ÍCH</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(Số</w:t>
      </w:r>
      <w:proofErr w:type="gramStart"/>
      <w:r w:rsidRPr="001723A8">
        <w:rPr>
          <w:rFonts w:ascii="Times New Roman" w:eastAsia="Times New Roman" w:hAnsi="Times New Roman" w:cs="Times New Roman"/>
          <w:color w:val="000000"/>
          <w:sz w:val="28"/>
          <w:szCs w:val="28"/>
        </w:rPr>
        <w:t>:……</w:t>
      </w:r>
      <w:proofErr w:type="gramEnd"/>
      <w:r w:rsidRPr="001723A8">
        <w:rPr>
          <w:rFonts w:ascii="Times New Roman" w:eastAsia="Times New Roman" w:hAnsi="Times New Roman" w:cs="Times New Roman"/>
          <w:color w:val="000000"/>
          <w:sz w:val="28"/>
          <w:szCs w:val="28"/>
        </w:rPr>
        <w:t>-……/Bên cung cấp – Bên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r w:rsidRPr="001723A8">
        <w:rPr>
          <w:rFonts w:ascii="Times New Roman" w:eastAsia="Times New Roman" w:hAnsi="Times New Roman" w:cs="Times New Roman"/>
          <w:i/>
          <w:iCs/>
          <w:color w:val="000000"/>
          <w:sz w:val="28"/>
          <w:szCs w:val="28"/>
        </w:rPr>
        <w:t>Căn cứ Nghị định thư Nagoya về tiếp cận nguồn gen và chia sẻ công bằng, hợp lý lợi ích phát sinh từ việc sử dụng nguồn gen trong khuôn khổ Công ước Đa dạng sinh học;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r w:rsidRPr="001723A8">
        <w:rPr>
          <w:rFonts w:ascii="Times New Roman" w:eastAsia="Times New Roman" w:hAnsi="Times New Roman" w:cs="Times New Roman"/>
          <w:i/>
          <w:iCs/>
          <w:color w:val="000000"/>
          <w:sz w:val="28"/>
          <w:szCs w:val="28"/>
        </w:rPr>
        <w:t>Căn cứ Bộ luật dân sự năm 2015;</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r w:rsidRPr="001723A8">
        <w:rPr>
          <w:rFonts w:ascii="Times New Roman" w:eastAsia="Times New Roman" w:hAnsi="Times New Roman" w:cs="Times New Roman"/>
          <w:i/>
          <w:iCs/>
          <w:color w:val="000000"/>
          <w:sz w:val="28"/>
          <w:szCs w:val="28"/>
        </w:rPr>
        <w:t>Căn cứ Luật đa dạng sinh học năm 2008;</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r w:rsidRPr="001723A8">
        <w:rPr>
          <w:rFonts w:ascii="Times New Roman" w:eastAsia="Times New Roman" w:hAnsi="Times New Roman" w:cs="Times New Roman"/>
          <w:i/>
          <w:iCs/>
          <w:color w:val="000000"/>
          <w:sz w:val="28"/>
          <w:szCs w:val="28"/>
        </w:rPr>
        <w:t>Căn cứ Nghị định số 59/2017/NĐ-CP ngày 12 tháng 5 năm 2017của Chính phủ về quản lý tiếp cận nguồn gen và chia sẻ lợi ích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r w:rsidRPr="001723A8">
        <w:rPr>
          <w:rFonts w:ascii="Times New Roman" w:eastAsia="Times New Roman" w:hAnsi="Times New Roman" w:cs="Times New Roman"/>
          <w:i/>
          <w:iCs/>
          <w:color w:val="000000"/>
          <w:sz w:val="28"/>
          <w:szCs w:val="28"/>
        </w:rPr>
        <w:t>Căn cứ vào nhu cầu của (tên Bên cung cấp) và (tên Bên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Hợp đồng này được lập ngày….tháng….năm….tại (địa điểm)…..</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Giữa</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TÊN TỔ CHỨC/CÁ NHÂN CUNG CẤP NGUỒN GEN </w:t>
      </w:r>
      <w:r w:rsidRPr="001723A8">
        <w:rPr>
          <w:rFonts w:ascii="Times New Roman" w:eastAsia="Times New Roman" w:hAnsi="Times New Roman" w:cs="Times New Roman"/>
          <w:color w:val="000000"/>
          <w:sz w:val="28"/>
          <w:szCs w:val="28"/>
        </w:rPr>
        <w:t>(Sau đây gọi là “Bên cung cấp”)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Và</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TÊN TỔ CHỨC/CÁ NHÂN TIẾP CẬN NGUỒN GEN </w:t>
      </w:r>
      <w:r w:rsidRPr="001723A8">
        <w:rPr>
          <w:rFonts w:ascii="Times New Roman" w:eastAsia="Times New Roman" w:hAnsi="Times New Roman" w:cs="Times New Roman"/>
          <w:color w:val="000000"/>
          <w:sz w:val="28"/>
          <w:szCs w:val="28"/>
        </w:rPr>
        <w:t>(Sau đây gọi là “Bên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Đối với cá nhân: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Họ và tên; số thẻ căn cước công dân hoặc giấy tờ tương đương, ngày cấp, nơi cấp; địa chỉ liên hệ; điện thoại; fax; địa chỉ thư điện tử;</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r w:rsidRPr="001723A8">
        <w:rPr>
          <w:rFonts w:ascii="Times New Roman" w:eastAsia="Times New Roman" w:hAnsi="Times New Roman" w:cs="Times New Roman"/>
          <w:i/>
          <w:iCs/>
          <w:color w:val="000000"/>
          <w:sz w:val="28"/>
          <w:szCs w:val="28"/>
        </w:rPr>
        <w:t>.</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lastRenderedPageBreak/>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HAI BÊN CÙNG THỎA THUẬN NHƯ SAU:</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Điều 1.</w:t>
      </w:r>
      <w:proofErr w:type="gramEnd"/>
      <w:r w:rsidRPr="001723A8">
        <w:rPr>
          <w:rFonts w:ascii="Times New Roman" w:eastAsia="Times New Roman" w:hAnsi="Times New Roman" w:cs="Times New Roman"/>
          <w:b/>
          <w:bCs/>
          <w:color w:val="000000"/>
          <w:sz w:val="28"/>
          <w:szCs w:val="28"/>
        </w:rPr>
        <w:t xml:space="preserve"> Bên cung cấp và Bên tiếp cận thống nhất việc cung cấp và sử dụng nguồn gen với các thông tin cụ thể sau đây: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1. Nguồn gen: Tên thông thường, tên khác, tên khoa học.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2. Mẫu nguồn gen tiếp cận; cách thức, số lượng, khối lượng tiếp cận: Nêu rõ bao nhiêu mẫu vật, khối lượng, cá thể….</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3. Mục đích tiếp cận nguồn gen: Ghi rõ mục đích là 1 trong 3 trường hợp: Nghiên cứu không vì mục đích thương mại; nghiên cứu vì mục đích thương mại hoặc phát triển sản phẩm thương mại.</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4. Thời gian tiếp cận nguồn gen (bắt đầu, kết thúc): Thời hạn của Giấy phép tiếp cận nguồn gen tối đa không quá 03 năm.</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5. Địa điểm tiếp cận nguồn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6. Thông tin cụ thể của các bên dự kiến sử dụng nguồn gen và địa điểm thực hiện các hoạt động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7. Thông tin về dự kiến sử dụng tri thức truyền thống về nguồn gen (nếu có).</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8. Thông tin về việc đưa nguồn gen ra khỏi lãnh thổ nước Cộng hòa xã hội chủ nghĩa Việt Nam.</w:t>
      </w:r>
    </w:p>
    <w:p w:rsidR="001723A8" w:rsidRPr="001723A8" w:rsidRDefault="001723A8" w:rsidP="001723A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Các thỏa thuận khác.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(Chi tiết tại Phụ lục kèm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về Kế hoạch tiếp cận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Điều 2.</w:t>
      </w:r>
      <w:proofErr w:type="gramEnd"/>
      <w:r w:rsidRPr="001723A8">
        <w:rPr>
          <w:rFonts w:ascii="Times New Roman" w:eastAsia="Times New Roman" w:hAnsi="Times New Roman" w:cs="Times New Roman"/>
          <w:b/>
          <w:bCs/>
          <w:color w:val="000000"/>
          <w:sz w:val="28"/>
          <w:szCs w:val="28"/>
        </w:rPr>
        <w:t xml:space="preserve"> Chia sẻ lợi ích </w:t>
      </w:r>
      <w:proofErr w:type="gramStart"/>
      <w:r w:rsidRPr="001723A8">
        <w:rPr>
          <w:rFonts w:ascii="Times New Roman" w:eastAsia="Times New Roman" w:hAnsi="Times New Roman" w:cs="Times New Roman"/>
          <w:b/>
          <w:bCs/>
          <w:color w:val="000000"/>
          <w:sz w:val="28"/>
          <w:szCs w:val="28"/>
        </w:rPr>
        <w:t>thu</w:t>
      </w:r>
      <w:proofErr w:type="gramEnd"/>
      <w:r w:rsidRPr="001723A8">
        <w:rPr>
          <w:rFonts w:ascii="Times New Roman" w:eastAsia="Times New Roman" w:hAnsi="Times New Roman" w:cs="Times New Roman"/>
          <w:b/>
          <w:bCs/>
          <w:color w:val="000000"/>
          <w:sz w:val="28"/>
          <w:szCs w:val="28"/>
        </w:rPr>
        <w:t xml:space="preserve"> được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Điều 3.</w:t>
      </w:r>
      <w:proofErr w:type="gramEnd"/>
      <w:r w:rsidRPr="001723A8">
        <w:rPr>
          <w:rFonts w:ascii="Times New Roman" w:eastAsia="Times New Roman" w:hAnsi="Times New Roman" w:cs="Times New Roman"/>
          <w:b/>
          <w:bCs/>
          <w:color w:val="000000"/>
          <w:sz w:val="28"/>
          <w:szCs w:val="28"/>
        </w:rPr>
        <w:t xml:space="preserve"> Nghĩa vụ của Bên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1. Đối với việc tiếp cận nguồn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Chỉ triển khai điều tra, thu thập nguồn gen theo Kế hoạch tiếp cận nguồn gen sau khi có Giấy phép tiếp cận nguồn gen do cơ quan nhà nước có thẩm quyền cấp;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 Tiếp cận nguồn gen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quy định tại Điều 1 của Hợp đồng này.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2. Đối với việc sử dụng nguồn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 Chỉ được sử dụng nguồn gen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mục đích tiếp cận nguồn gen đã được quy định tại Hợp đồng này;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3. Thay đổi mục đích tiếp cận, sử dụng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lastRenderedPageBreak/>
        <w:t>4. Về quyền sở hữu trí tuệ đối với kết quả sáng tạo trên cơ sở tiếp cận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5. Chuyển giao nguồn gen đã được tiếp cận cho bên thứ ba: Thực hiện theo các quy định tại khoản 2 Điều 14 Nghị định số 59/2017/NĐ-CP ngày 12 tháng 5 năm 2017 của Chính phủ về quản lý tiếp cận nguồn gen và chia sẻ lợi ích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6. Nghĩa vụ chia sẻ lợi ích: Thực hiện chia sẻ lợi ích quy định tại Điều 2 của Hợp đồng này.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7. Chế độ thông tin, báo cáo: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8. Thanh toán cho Bên cung cấp và các bên liên quan thù </w:t>
      </w:r>
      <w:proofErr w:type="gramStart"/>
      <w:r w:rsidRPr="001723A8">
        <w:rPr>
          <w:rFonts w:ascii="Times New Roman" w:eastAsia="Times New Roman" w:hAnsi="Times New Roman" w:cs="Times New Roman"/>
          <w:color w:val="000000"/>
          <w:sz w:val="28"/>
          <w:szCs w:val="28"/>
        </w:rPr>
        <w:t>lao</w:t>
      </w:r>
      <w:proofErr w:type="gramEnd"/>
      <w:r w:rsidRPr="001723A8">
        <w:rPr>
          <w:rFonts w:ascii="Times New Roman" w:eastAsia="Times New Roman" w:hAnsi="Times New Roman" w:cs="Times New Roman"/>
          <w:color w:val="000000"/>
          <w:sz w:val="28"/>
          <w:szCs w:val="28"/>
        </w:rPr>
        <w:t>, chi phí, các khoản phí, lệ phí, thuế theo quy định.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9. Các nghĩa vụ khác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thỏa thuận giữa các bên.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Điều 4.</w:t>
      </w:r>
      <w:proofErr w:type="gramEnd"/>
      <w:r w:rsidRPr="001723A8">
        <w:rPr>
          <w:rFonts w:ascii="Times New Roman" w:eastAsia="Times New Roman" w:hAnsi="Times New Roman" w:cs="Times New Roman"/>
          <w:b/>
          <w:bCs/>
          <w:color w:val="000000"/>
          <w:sz w:val="28"/>
          <w:szCs w:val="28"/>
        </w:rPr>
        <w:t xml:space="preserve"> Nghĩa vụ của Bên cung cấp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1. Phối hợp với Bên tiếp cận trong quá trình đề nghị cấp Giấy phép tiếp cận nguồn gen khi có yêu cầu.</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2. Cung cấp cho Bên tiếp cận các nguồn gen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quy định tại Điều 1 của Hợp đồng này.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3. Các nghĩa vụ khác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thỏa thuận giữa các bên.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Điều 5.</w:t>
      </w:r>
      <w:proofErr w:type="gramEnd"/>
      <w:r w:rsidRPr="001723A8">
        <w:rPr>
          <w:rFonts w:ascii="Times New Roman" w:eastAsia="Times New Roman" w:hAnsi="Times New Roman" w:cs="Times New Roman"/>
          <w:b/>
          <w:bCs/>
          <w:color w:val="000000"/>
          <w:sz w:val="28"/>
          <w:szCs w:val="28"/>
        </w:rPr>
        <w:t xml:space="preserve"> Phương thức giải quyết tranh chấp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b/>
          <w:bCs/>
          <w:color w:val="000000"/>
          <w:sz w:val="28"/>
          <w:szCs w:val="28"/>
        </w:rPr>
        <w:t>Điều 6.</w:t>
      </w:r>
      <w:proofErr w:type="gramEnd"/>
      <w:r w:rsidRPr="001723A8">
        <w:rPr>
          <w:rFonts w:ascii="Times New Roman" w:eastAsia="Times New Roman" w:hAnsi="Times New Roman" w:cs="Times New Roman"/>
          <w:b/>
          <w:bCs/>
          <w:color w:val="000000"/>
          <w:sz w:val="28"/>
          <w:szCs w:val="28"/>
        </w:rPr>
        <w:t xml:space="preserve"> Chế độ sổ sách kế toán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Bên tiếp cận có trách nhiệm duy trì và cập nhật chính xác, đầy đủ sổ sách kế toán và báo cáo liên quan đến Hợp đồng này, bao gồm:</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1. Các giao dịch được thực hiện.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2. Báo cáo riêng rẽ về các biên lai, hóa đơn.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3. Các sổ sách kế toán có thể được tiếp cận và kiểm tra, tất cả được lập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tiêu chuẩn kế toán chung.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4. Các báo cáo, sổ sách ghi chép về doanh </w:t>
      </w:r>
      <w:proofErr w:type="gramStart"/>
      <w:r w:rsidRPr="001723A8">
        <w:rPr>
          <w:rFonts w:ascii="Times New Roman" w:eastAsia="Times New Roman" w:hAnsi="Times New Roman" w:cs="Times New Roman"/>
          <w:color w:val="000000"/>
          <w:sz w:val="28"/>
          <w:szCs w:val="28"/>
        </w:rPr>
        <w:t>thu</w:t>
      </w:r>
      <w:proofErr w:type="gramEnd"/>
      <w:r w:rsidRPr="001723A8">
        <w:rPr>
          <w:rFonts w:ascii="Times New Roman" w:eastAsia="Times New Roman" w:hAnsi="Times New Roman" w:cs="Times New Roman"/>
          <w:color w:val="000000"/>
          <w:sz w:val="28"/>
          <w:szCs w:val="28"/>
        </w:rPr>
        <w:t xml:space="preserve"> có được từ việc khai thác sử dụng nguồn gen được tiếp cận để đảm bảo các khoản thanh toán được chính xác.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5. Bên tiếp cận phải lưu sổ sách kế toán, báo cáo liên quan đến các mẫu vật trong vòng …. </w:t>
      </w:r>
      <w:proofErr w:type="gramStart"/>
      <w:r w:rsidRPr="001723A8">
        <w:rPr>
          <w:rFonts w:ascii="Times New Roman" w:eastAsia="Times New Roman" w:hAnsi="Times New Roman" w:cs="Times New Roman"/>
          <w:color w:val="000000"/>
          <w:sz w:val="28"/>
          <w:szCs w:val="28"/>
        </w:rPr>
        <w:t>năm</w:t>
      </w:r>
      <w:proofErr w:type="gramEnd"/>
      <w:r w:rsidRPr="001723A8">
        <w:rPr>
          <w:rFonts w:ascii="Times New Roman" w:eastAsia="Times New Roman" w:hAnsi="Times New Roman" w:cs="Times New Roman"/>
          <w:color w:val="000000"/>
          <w:sz w:val="28"/>
          <w:szCs w:val="28"/>
        </w:rPr>
        <w:t xml:space="preserve"> kể từ ngày hết hạn hoặc chấm dứt Hợp đồng này. </w:t>
      </w:r>
      <w:proofErr w:type="gramStart"/>
      <w:r w:rsidRPr="001723A8">
        <w:rPr>
          <w:rFonts w:ascii="Times New Roman" w:eastAsia="Times New Roman" w:hAnsi="Times New Roman" w:cs="Times New Roman"/>
          <w:color w:val="000000"/>
          <w:sz w:val="28"/>
          <w:szCs w:val="28"/>
        </w:rPr>
        <w:t>Điều khoản này vẫn duy trì ngay cả khi Hợp đồng hết hạn hoặc chấm dứt trước thời hạn.</w:t>
      </w:r>
      <w:proofErr w:type="gramEnd"/>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6. Các thỏa thuận khác.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i/>
          <w:iCs/>
          <w:color w:val="000000"/>
          <w:sz w:val="28"/>
          <w:szCs w:val="28"/>
        </w:rPr>
        <w:lastRenderedPageBreak/>
        <w:t xml:space="preserve">Ngoài các nội dung nêu trên, tùy </w:t>
      </w:r>
      <w:proofErr w:type="gramStart"/>
      <w:r w:rsidRPr="001723A8">
        <w:rPr>
          <w:rFonts w:ascii="Times New Roman" w:eastAsia="Times New Roman" w:hAnsi="Times New Roman" w:cs="Times New Roman"/>
          <w:b/>
          <w:bCs/>
          <w:i/>
          <w:iCs/>
          <w:color w:val="000000"/>
          <w:sz w:val="28"/>
          <w:szCs w:val="28"/>
        </w:rPr>
        <w:t>theo</w:t>
      </w:r>
      <w:proofErr w:type="gramEnd"/>
      <w:r w:rsidRPr="001723A8">
        <w:rPr>
          <w:rFonts w:ascii="Times New Roman" w:eastAsia="Times New Roman" w:hAnsi="Times New Roman" w:cs="Times New Roman"/>
          <w:b/>
          <w:bCs/>
          <w:i/>
          <w:iCs/>
          <w:color w:val="000000"/>
          <w:sz w:val="28"/>
          <w:szCs w:val="28"/>
        </w:rPr>
        <w:t xml:space="preserve"> từng trường hợp cụ thể, các bên có thể thỏa thuận về những nội dung sau đây: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Thuế, phí, lệ phí.</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Thỏa thuận về bảo mật thông tin phù hợp với quy định pháp luật.</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Bảo hiểm.</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Tiếp cận hồ sơ, sổ sách.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Sửa đổi, bổ sung Hợp đồng.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Chấm dứt và thanh lý Hợp đồng.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Các trường hợp bất khả kháng.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Các nội dung khác có liên quan.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Hợp đồng này được lập thành …bản chính (mỗi bản chính gồm ……. </w:t>
      </w:r>
      <w:proofErr w:type="gramStart"/>
      <w:r w:rsidRPr="001723A8">
        <w:rPr>
          <w:rFonts w:ascii="Times New Roman" w:eastAsia="Times New Roman" w:hAnsi="Times New Roman" w:cs="Times New Roman"/>
          <w:color w:val="000000"/>
          <w:sz w:val="28"/>
          <w:szCs w:val="28"/>
        </w:rPr>
        <w:t>tờ, ....trang</w:t>
      </w:r>
      <w:proofErr w:type="gramEnd"/>
      <w:r w:rsidRPr="001723A8">
        <w:rPr>
          <w:rFonts w:ascii="Times New Roman" w:eastAsia="Times New Roman" w:hAnsi="Times New Roman" w:cs="Times New Roman"/>
          <w:color w:val="000000"/>
          <w:sz w:val="28"/>
          <w:szCs w:val="28"/>
        </w:rPr>
        <w:t xml:space="preserve">). </w:t>
      </w:r>
      <w:proofErr w:type="gramStart"/>
      <w:r w:rsidRPr="001723A8">
        <w:rPr>
          <w:rFonts w:ascii="Times New Roman" w:eastAsia="Times New Roman" w:hAnsi="Times New Roman" w:cs="Times New Roman"/>
          <w:color w:val="000000"/>
          <w:sz w:val="28"/>
          <w:szCs w:val="28"/>
        </w:rPr>
        <w:t>Mỗi bên giữ … bản, 01 bản gửi cơ quan nhà nước có thẩm quyền.</w:t>
      </w:r>
      <w:proofErr w:type="gramEnd"/>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BÊN CUNG CẤP BÊN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t xml:space="preserve">(Ký, ghi rõ họ và tên kèm </w:t>
      </w:r>
      <w:proofErr w:type="gramStart"/>
      <w:r w:rsidRPr="001723A8">
        <w:rPr>
          <w:rFonts w:ascii="Times New Roman" w:eastAsia="Times New Roman" w:hAnsi="Times New Roman" w:cs="Times New Roman"/>
          <w:i/>
          <w:iCs/>
          <w:color w:val="000000"/>
          <w:sz w:val="28"/>
          <w:szCs w:val="28"/>
        </w:rPr>
        <w:t>theo</w:t>
      </w:r>
      <w:proofErr w:type="gramEnd"/>
      <w:r w:rsidRPr="001723A8">
        <w:rPr>
          <w:rFonts w:ascii="Times New Roman" w:eastAsia="Times New Roman" w:hAnsi="Times New Roman" w:cs="Times New Roman"/>
          <w:i/>
          <w:iCs/>
          <w:color w:val="000000"/>
          <w:sz w:val="28"/>
          <w:szCs w:val="28"/>
        </w:rPr>
        <w:t xml:space="preserve"> (Ký, ghi rõ họ và tên kèm theo</w:t>
      </w:r>
    </w:p>
    <w:p w:rsidR="001723A8" w:rsidRPr="001723A8" w:rsidRDefault="001723A8" w:rsidP="001723A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t>danh và đóng dấu nếu có) chức danh và đóng dấu nếu có)</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tbl>
      <w:tblPr>
        <w:tblW w:w="1031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328"/>
      </w:tblGrid>
      <w:tr w:rsidR="001723A8" w:rsidRPr="001723A8" w:rsidTr="001723A8">
        <w:tc>
          <w:tcPr>
            <w:tcW w:w="10320"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 xml:space="preserve">Hợp đồng tiếp cận nguồn gen và chia sẻ lợi ích giữa ... (Bên tiếp cận)... và.... (Bên cung cấp) ... tại </w:t>
            </w:r>
            <w:proofErr w:type="gramStart"/>
            <w:r w:rsidRPr="001723A8">
              <w:rPr>
                <w:rFonts w:ascii="Times New Roman" w:eastAsia="Times New Roman" w:hAnsi="Times New Roman" w:cs="Times New Roman"/>
                <w:color w:val="000000"/>
                <w:sz w:val="28"/>
                <w:szCs w:val="28"/>
              </w:rPr>
              <w:t>...(</w:t>
            </w:r>
            <w:proofErr w:type="gramEnd"/>
            <w:r w:rsidRPr="001723A8">
              <w:rPr>
                <w:rFonts w:ascii="Times New Roman" w:eastAsia="Times New Roman" w:hAnsi="Times New Roman" w:cs="Times New Roman"/>
                <w:color w:val="000000"/>
                <w:sz w:val="28"/>
                <w:szCs w:val="28"/>
              </w:rPr>
              <w:t>địa bàn nơi tiếp cận nguồn gen hoặc địa điểm đăng ký trụ sở của Bên cung cấp).</w:t>
            </w:r>
          </w:p>
          <w:p w:rsidR="001723A8" w:rsidRPr="001723A8" w:rsidRDefault="001723A8" w:rsidP="001723A8">
            <w:pPr>
              <w:spacing w:after="0" w:line="240" w:lineRule="atLeast"/>
              <w:rPr>
                <w:rFonts w:ascii="Times New Roman" w:eastAsia="Times New Roman" w:hAnsi="Times New Roman" w:cs="Times New Roman"/>
                <w:sz w:val="28"/>
                <w:szCs w:val="28"/>
              </w:rPr>
            </w:pPr>
            <w:r w:rsidRPr="001723A8">
              <w:rPr>
                <w:rFonts w:ascii="Times New Roman" w:eastAsia="Times New Roman" w:hAnsi="Times New Roman" w:cs="Times New Roman"/>
                <w:color w:val="000000"/>
                <w:sz w:val="28"/>
                <w:szCs w:val="28"/>
              </w:rPr>
              <w:t xml:space="preserve">Lưu tại Ủy ban nhân dân </w:t>
            </w:r>
            <w:proofErr w:type="gramStart"/>
            <w:r w:rsidRPr="001723A8">
              <w:rPr>
                <w:rFonts w:ascii="Times New Roman" w:eastAsia="Times New Roman" w:hAnsi="Times New Roman" w:cs="Times New Roman"/>
                <w:color w:val="000000"/>
                <w:sz w:val="28"/>
                <w:szCs w:val="28"/>
              </w:rPr>
              <w:t>...(</w:t>
            </w:r>
            <w:proofErr w:type="gramEnd"/>
            <w:r w:rsidRPr="001723A8">
              <w:rPr>
                <w:rFonts w:ascii="Times New Roman" w:eastAsia="Times New Roman" w:hAnsi="Times New Roman" w:cs="Times New Roman"/>
                <w:color w:val="000000"/>
                <w:sz w:val="28"/>
                <w:szCs w:val="28"/>
              </w:rPr>
              <w:t>cấp xã)... 01 (một) bản chính.</w:t>
            </w:r>
          </w:p>
          <w:p w:rsidR="001723A8" w:rsidRPr="001723A8" w:rsidRDefault="001723A8" w:rsidP="001723A8">
            <w:pPr>
              <w:spacing w:after="0" w:line="240" w:lineRule="atLeast"/>
              <w:rPr>
                <w:rFonts w:ascii="Times New Roman" w:eastAsia="Times New Roman" w:hAnsi="Times New Roman" w:cs="Times New Roman"/>
                <w:sz w:val="28"/>
                <w:szCs w:val="28"/>
              </w:rPr>
            </w:pPr>
            <w:r w:rsidRPr="001723A8">
              <w:rPr>
                <w:rFonts w:ascii="Times New Roman" w:eastAsia="Times New Roman" w:hAnsi="Times New Roman" w:cs="Times New Roman"/>
                <w:sz w:val="28"/>
                <w:szCs w:val="28"/>
              </w:rPr>
              <w:t> </w:t>
            </w:r>
          </w:p>
          <w:tbl>
            <w:tblPr>
              <w:tblW w:w="10328" w:type="dxa"/>
              <w:tblBorders>
                <w:top w:val="single" w:sz="8" w:space="0" w:color="CCCCCC"/>
                <w:left w:val="single" w:sz="8" w:space="0" w:color="CCCCCC"/>
                <w:bottom w:val="single" w:sz="8" w:space="0" w:color="CCCCCC"/>
                <w:right w:val="single" w:sz="8" w:space="0" w:color="CCCCCC"/>
              </w:tblBorders>
              <w:tblCellMar>
                <w:top w:w="28" w:type="dxa"/>
                <w:bottom w:w="28" w:type="dxa"/>
              </w:tblCellMar>
              <w:tblLook w:val="04A0" w:firstRow="1" w:lastRow="0" w:firstColumn="1" w:lastColumn="0" w:noHBand="0" w:noVBand="1"/>
            </w:tblPr>
            <w:tblGrid>
              <w:gridCol w:w="3674"/>
              <w:gridCol w:w="6654"/>
            </w:tblGrid>
            <w:tr w:rsidR="001723A8" w:rsidRPr="001723A8">
              <w:tc>
                <w:tcPr>
                  <w:tcW w:w="3660"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jc w:val="center"/>
                    <w:rPr>
                      <w:rFonts w:ascii="Times New Roman" w:eastAsia="Times New Roman" w:hAnsi="Times New Roman" w:cs="Times New Roman"/>
                      <w:sz w:val="28"/>
                      <w:szCs w:val="28"/>
                    </w:rPr>
                  </w:pPr>
                  <w:r w:rsidRPr="001723A8">
                    <w:rPr>
                      <w:rFonts w:ascii="Times New Roman" w:eastAsia="Times New Roman" w:hAnsi="Times New Roman" w:cs="Times New Roman"/>
                      <w:sz w:val="28"/>
                      <w:szCs w:val="28"/>
                    </w:rPr>
                    <w:t> </w:t>
                  </w:r>
                </w:p>
              </w:tc>
              <w:tc>
                <w:tcPr>
                  <w:tcW w:w="6630" w:type="dxa"/>
                  <w:tcBorders>
                    <w:top w:val="nil"/>
                    <w:left w:val="nil"/>
                    <w:bottom w:val="nil"/>
                    <w:right w:val="nil"/>
                  </w:tcBorders>
                  <w:tcMar>
                    <w:top w:w="0" w:type="dxa"/>
                    <w:left w:w="0" w:type="dxa"/>
                    <w:bottom w:w="0" w:type="dxa"/>
                    <w:right w:w="0" w:type="dxa"/>
                  </w:tcMar>
                  <w:vAlign w:val="center"/>
                  <w:hideMark/>
                </w:tcPr>
                <w:p w:rsidR="001723A8" w:rsidRPr="001723A8" w:rsidRDefault="001723A8" w:rsidP="001723A8">
                  <w:pPr>
                    <w:spacing w:after="0" w:line="240" w:lineRule="atLeast"/>
                    <w:ind w:left="-108" w:right="-108"/>
                    <w:jc w:val="center"/>
                    <w:rPr>
                      <w:rFonts w:ascii="Times New Roman" w:eastAsia="Times New Roman" w:hAnsi="Times New Roman" w:cs="Times New Roman"/>
                      <w:sz w:val="28"/>
                      <w:szCs w:val="28"/>
                    </w:rPr>
                  </w:pPr>
                  <w:r w:rsidRPr="001723A8">
                    <w:rPr>
                      <w:rFonts w:ascii="Times New Roman" w:eastAsia="Times New Roman" w:hAnsi="Times New Roman" w:cs="Times New Roman"/>
                      <w:i/>
                      <w:iCs/>
                      <w:color w:val="000000"/>
                      <w:sz w:val="28"/>
                      <w:szCs w:val="28"/>
                    </w:rPr>
                    <w:t>(Địa danh), ngày... tháng... năm...</w:t>
                  </w:r>
                  <w:r w:rsidRPr="001723A8">
                    <w:rPr>
                      <w:rFonts w:ascii="Times New Roman" w:eastAsia="Times New Roman" w:hAnsi="Times New Roman" w:cs="Times New Roman"/>
                      <w:color w:val="000000"/>
                      <w:sz w:val="28"/>
                      <w:szCs w:val="28"/>
                    </w:rPr>
                    <w:br/>
                  </w:r>
                  <w:r w:rsidRPr="001723A8">
                    <w:rPr>
                      <w:rFonts w:ascii="Times New Roman" w:eastAsia="Times New Roman" w:hAnsi="Times New Roman" w:cs="Times New Roman"/>
                      <w:b/>
                      <w:bCs/>
                      <w:color w:val="000000"/>
                      <w:sz w:val="28"/>
                      <w:szCs w:val="28"/>
                    </w:rPr>
                    <w:t>CHỦ TỊCH ỦY BAN NHÂN DÂN CẤP XÃ</w:t>
                  </w:r>
                </w:p>
                <w:p w:rsidR="001723A8" w:rsidRPr="001723A8" w:rsidRDefault="001723A8" w:rsidP="001723A8">
                  <w:pPr>
                    <w:spacing w:after="0" w:line="240" w:lineRule="atLeast"/>
                    <w:ind w:left="-108" w:right="-108"/>
                    <w:jc w:val="center"/>
                    <w:rPr>
                      <w:rFonts w:ascii="Times New Roman" w:eastAsia="Times New Roman" w:hAnsi="Times New Roman" w:cs="Times New Roman"/>
                      <w:sz w:val="28"/>
                      <w:szCs w:val="28"/>
                    </w:rPr>
                  </w:pPr>
                  <w:r w:rsidRPr="001723A8">
                    <w:rPr>
                      <w:rFonts w:ascii="Times New Roman" w:eastAsia="Times New Roman" w:hAnsi="Times New Roman" w:cs="Times New Roman"/>
                      <w:i/>
                      <w:iCs/>
                      <w:color w:val="000000"/>
                      <w:sz w:val="28"/>
                      <w:szCs w:val="28"/>
                    </w:rPr>
                    <w:t>(Ký, ghi rõ họ và tên kèm theo</w:t>
                  </w:r>
                  <w:r w:rsidRPr="001723A8">
                    <w:rPr>
                      <w:rFonts w:ascii="Times New Roman" w:eastAsia="Times New Roman" w:hAnsi="Times New Roman" w:cs="Times New Roman"/>
                      <w:i/>
                      <w:iCs/>
                      <w:color w:val="000000"/>
                      <w:sz w:val="28"/>
                      <w:szCs w:val="28"/>
                    </w:rPr>
                    <w:br/>
                    <w:t>chức danh và đóng dấu)</w:t>
                  </w:r>
                </w:p>
                <w:p w:rsidR="001723A8" w:rsidRPr="001723A8" w:rsidRDefault="001723A8" w:rsidP="001723A8">
                  <w:pPr>
                    <w:spacing w:after="0" w:line="240" w:lineRule="atLeast"/>
                    <w:ind w:right="-108"/>
                    <w:rPr>
                      <w:rFonts w:ascii="Times New Roman" w:eastAsia="Times New Roman" w:hAnsi="Times New Roman" w:cs="Times New Roman"/>
                      <w:sz w:val="28"/>
                      <w:szCs w:val="28"/>
                    </w:rPr>
                  </w:pPr>
                  <w:r w:rsidRPr="001723A8">
                    <w:rPr>
                      <w:rFonts w:ascii="Times New Roman" w:eastAsia="Times New Roman" w:hAnsi="Times New Roman" w:cs="Times New Roman"/>
                      <w:sz w:val="28"/>
                      <w:szCs w:val="28"/>
                    </w:rPr>
                    <w:t> </w:t>
                  </w:r>
                </w:p>
              </w:tc>
            </w:tr>
          </w:tbl>
          <w:p w:rsidR="001723A8" w:rsidRPr="001723A8" w:rsidRDefault="001723A8" w:rsidP="001723A8">
            <w:pPr>
              <w:spacing w:after="0" w:line="240" w:lineRule="atLeast"/>
              <w:rPr>
                <w:rFonts w:ascii="Times New Roman" w:eastAsia="Times New Roman" w:hAnsi="Times New Roman" w:cs="Times New Roman"/>
                <w:sz w:val="28"/>
                <w:szCs w:val="28"/>
              </w:rPr>
            </w:pPr>
          </w:p>
        </w:tc>
      </w:tr>
    </w:tbl>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KẾ HOẠCH TIẾP CẬN NGUỒN GEN</w:t>
      </w:r>
    </w:p>
    <w:p w:rsidR="001723A8" w:rsidRPr="001723A8" w:rsidRDefault="001723A8" w:rsidP="001723A8">
      <w:pPr>
        <w:shd w:val="clear" w:color="auto" w:fill="FFFFFF"/>
        <w:spacing w:after="0" w:line="240" w:lineRule="auto"/>
        <w:jc w:val="center"/>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t xml:space="preserve">(Phụ lục kèm </w:t>
      </w:r>
      <w:proofErr w:type="gramStart"/>
      <w:r w:rsidRPr="001723A8">
        <w:rPr>
          <w:rFonts w:ascii="Times New Roman" w:eastAsia="Times New Roman" w:hAnsi="Times New Roman" w:cs="Times New Roman"/>
          <w:i/>
          <w:iCs/>
          <w:color w:val="000000"/>
          <w:sz w:val="28"/>
          <w:szCs w:val="28"/>
        </w:rPr>
        <w:t>theo</w:t>
      </w:r>
      <w:proofErr w:type="gramEnd"/>
      <w:r w:rsidRPr="001723A8">
        <w:rPr>
          <w:rFonts w:ascii="Times New Roman" w:eastAsia="Times New Roman" w:hAnsi="Times New Roman" w:cs="Times New Roman"/>
          <w:i/>
          <w:iCs/>
          <w:color w:val="000000"/>
          <w:sz w:val="28"/>
          <w:szCs w:val="28"/>
        </w:rPr>
        <w:t xml:space="preserve"> Hợp đồng tiếp cận nguồn gen và chia sẻ lợi ích)</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 xml:space="preserve">1. Thông tin </w:t>
      </w:r>
      <w:proofErr w:type="gramStart"/>
      <w:r w:rsidRPr="001723A8">
        <w:rPr>
          <w:rFonts w:ascii="Times New Roman" w:eastAsia="Times New Roman" w:hAnsi="Times New Roman" w:cs="Times New Roman"/>
          <w:b/>
          <w:bCs/>
          <w:color w:val="000000"/>
          <w:sz w:val="28"/>
          <w:szCs w:val="28"/>
        </w:rPr>
        <w:t>chung</w:t>
      </w:r>
      <w:proofErr w:type="gramEnd"/>
      <w:r w:rsidRPr="001723A8">
        <w:rPr>
          <w:rFonts w:ascii="Times New Roman" w:eastAsia="Times New Roman" w:hAnsi="Times New Roman" w:cs="Times New Roman"/>
          <w:b/>
          <w:bCs/>
          <w:color w:val="000000"/>
          <w:sz w:val="28"/>
          <w:szCs w:val="28"/>
        </w:rPr>
        <w:t xml:space="preserve"> về nguồn gen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Tên nguồn gen (tên thông thường, tên khoa học, tên khác).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Mẫu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Số lượng/khối lượng nguồn gen tiếp cận; (nêu rõ bao nhiêu mẫu vật, trọng lượng, cá thể…).</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Mục đích tiếp cận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Thời gian tiếp cận (bắt đầu, kết thúc): Thời hạn của Giấy phép tiếp cận nguồn gen tối đa không quá 03 năm.</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color w:val="000000"/>
          <w:sz w:val="28"/>
          <w:szCs w:val="28"/>
        </w:rPr>
        <w:t>- Địa điểm tiếp cận.</w:t>
      </w:r>
      <w:proofErr w:type="gramEnd"/>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lastRenderedPageBreak/>
        <w:t>Tiếp cận ngoài tự nhiên: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Vị trí khu vực tiếp cận: Nêu rõ lô, khoảnh, tiểu khu đối với rừng và tọa độ địa lý đối với các hệ sinh thái khác;</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Ranh giới: Mô tả rõ ranh giới tự nhiên, kèm sơ đồ, bản đồ khu tiếp cận tỷ lệ nhỏ nhất là 1:10.000;</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Diện tích khu vực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Hiện trạng hệ sinh thái, khu hệ động vật, thực vật tại khu vực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i/>
          <w:iCs/>
          <w:color w:val="000000"/>
          <w:sz w:val="28"/>
          <w:szCs w:val="28"/>
        </w:rPr>
        <w:t>Tiếp cận tại cơ sở bảo tồn đa dạng sinh học, bộ sưu tập: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Thông tin về nguồn gen dự kiến tiếp cận được lưu giữ tại cơ sở bảo tồn đa dạng sinh học, bộ sưu tập (thời gian, địa điểm đã </w:t>
      </w:r>
      <w:proofErr w:type="gramStart"/>
      <w:r w:rsidRPr="001723A8">
        <w:rPr>
          <w:rFonts w:ascii="Times New Roman" w:eastAsia="Times New Roman" w:hAnsi="Times New Roman" w:cs="Times New Roman"/>
          <w:color w:val="000000"/>
          <w:sz w:val="28"/>
          <w:szCs w:val="28"/>
        </w:rPr>
        <w:t>thu</w:t>
      </w:r>
      <w:proofErr w:type="gramEnd"/>
      <w:r w:rsidRPr="001723A8">
        <w:rPr>
          <w:rFonts w:ascii="Times New Roman" w:eastAsia="Times New Roman" w:hAnsi="Times New Roman" w:cs="Times New Roman"/>
          <w:color w:val="000000"/>
          <w:sz w:val="28"/>
          <w:szCs w:val="28"/>
        </w:rPr>
        <w:t xml:space="preserve"> thập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 xml:space="preserve">2. Phương </w:t>
      </w:r>
      <w:proofErr w:type="gramStart"/>
      <w:r w:rsidRPr="001723A8">
        <w:rPr>
          <w:rFonts w:ascii="Times New Roman" w:eastAsia="Times New Roman" w:hAnsi="Times New Roman" w:cs="Times New Roman"/>
          <w:b/>
          <w:bCs/>
          <w:color w:val="000000"/>
          <w:sz w:val="28"/>
          <w:szCs w:val="28"/>
        </w:rPr>
        <w:t>án</w:t>
      </w:r>
      <w:proofErr w:type="gramEnd"/>
      <w:r w:rsidRPr="001723A8">
        <w:rPr>
          <w:rFonts w:ascii="Times New Roman" w:eastAsia="Times New Roman" w:hAnsi="Times New Roman" w:cs="Times New Roman"/>
          <w:b/>
          <w:bCs/>
          <w:color w:val="000000"/>
          <w:sz w:val="28"/>
          <w:szCs w:val="28"/>
        </w:rPr>
        <w:t xml:space="preserve"> tiếp cận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 Cách thức tiếp cận và phương pháp tiến hành (phương tiện, công cụ tiếp cận, sử dụng, kỳ/đợt </w:t>
      </w:r>
      <w:proofErr w:type="gramStart"/>
      <w:r w:rsidRPr="001723A8">
        <w:rPr>
          <w:rFonts w:ascii="Times New Roman" w:eastAsia="Times New Roman" w:hAnsi="Times New Roman" w:cs="Times New Roman"/>
          <w:color w:val="000000"/>
          <w:sz w:val="28"/>
          <w:szCs w:val="28"/>
        </w:rPr>
        <w:t>thu</w:t>
      </w:r>
      <w:proofErr w:type="gramEnd"/>
      <w:r w:rsidRPr="001723A8">
        <w:rPr>
          <w:rFonts w:ascii="Times New Roman" w:eastAsia="Times New Roman" w:hAnsi="Times New Roman" w:cs="Times New Roman"/>
          <w:color w:val="000000"/>
          <w:sz w:val="28"/>
          <w:szCs w:val="28"/>
        </w:rPr>
        <w:t xml:space="preserve"> mẫu).</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 Tổ chức, cá nhân Việt Nam tham gia thực hiện điều tra, </w:t>
      </w:r>
      <w:proofErr w:type="gramStart"/>
      <w:r w:rsidRPr="001723A8">
        <w:rPr>
          <w:rFonts w:ascii="Times New Roman" w:eastAsia="Times New Roman" w:hAnsi="Times New Roman" w:cs="Times New Roman"/>
          <w:color w:val="000000"/>
          <w:sz w:val="28"/>
          <w:szCs w:val="28"/>
        </w:rPr>
        <w:t>thu</w:t>
      </w:r>
      <w:proofErr w:type="gramEnd"/>
      <w:r w:rsidRPr="001723A8">
        <w:rPr>
          <w:rFonts w:ascii="Times New Roman" w:eastAsia="Times New Roman" w:hAnsi="Times New Roman" w:cs="Times New Roman"/>
          <w:color w:val="000000"/>
          <w:sz w:val="28"/>
          <w:szCs w:val="28"/>
        </w:rPr>
        <w:t xml:space="preserve"> thập nguồn gen (ghi rõ tên, địa chỉ và đầu mối liên hệ....).</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3. Đánh giá tác động của việc tiếp cận nguồn gen đến đa dạng sinh học, kinh tế và xã hội</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Dự báo các tác động có thể gây ảnh hưởng đến đa dạng sinh học, hệ sinh thái nơi tiếp cận, kinh tế - xã hội.</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color w:val="000000"/>
          <w:sz w:val="28"/>
          <w:szCs w:val="28"/>
        </w:rPr>
        <w:t>- Đề xuất giải pháp nhằm ngăn chặn, giảm thiểu các tác động nêu trên.</w:t>
      </w:r>
      <w:proofErr w:type="gramEnd"/>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4. Kế hoạch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Mục đích và kết quả dự kiến của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Tổ chức, cá nhân Việt Nam tham gia thực hiện nghiên cứu, phát triển sản phẩm thương mại từ nguồn gen, dẫn xuất của nguồn gen (ghi rõ tên, địa chỉ và đầu mối liên hệ....).</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23A8">
        <w:rPr>
          <w:rFonts w:ascii="Times New Roman" w:eastAsia="Times New Roman" w:hAnsi="Times New Roman" w:cs="Times New Roman"/>
          <w:color w:val="000000"/>
          <w:sz w:val="28"/>
          <w:szCs w:val="28"/>
        </w:rPr>
        <w:t>- Địa điểm tiến hành nghiên cứu, phát triển sản phẩm thương mại từ nguồn gen, dẫn xuất của nguồn gen.</w:t>
      </w:r>
      <w:proofErr w:type="gramEnd"/>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Hoạt động phát sinh dự kiến (nếu có):</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Đưa nguồn gen ra khỏi lãnh thổ nước Cộng hòa xã hội chủ nghĩa</w:t>
      </w:r>
      <w:r w:rsidRPr="001723A8">
        <w:rPr>
          <w:rFonts w:ascii="Times New Roman" w:eastAsia="Times New Roman" w:hAnsi="Times New Roman" w:cs="Times New Roman"/>
          <w:color w:val="000000"/>
          <w:sz w:val="28"/>
          <w:szCs w:val="28"/>
        </w:rPr>
        <w:br/>
        <w:t>Việt Nam (chi tiết số lượng/khối lượng nguồn gen và số lần đưa nguồn gen ra nước ngoài);</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Chuyển giao nguồn gen cho bên thứ ba mà không làm thay đổi mục đích sử dụng.</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xml:space="preserve">(Kèm </w:t>
      </w:r>
      <w:proofErr w:type="gramStart"/>
      <w:r w:rsidRPr="001723A8">
        <w:rPr>
          <w:rFonts w:ascii="Times New Roman" w:eastAsia="Times New Roman" w:hAnsi="Times New Roman" w:cs="Times New Roman"/>
          <w:color w:val="000000"/>
          <w:sz w:val="28"/>
          <w:szCs w:val="28"/>
        </w:rPr>
        <w:t>theo</w:t>
      </w:r>
      <w:proofErr w:type="gramEnd"/>
      <w:r w:rsidRPr="001723A8">
        <w:rPr>
          <w:rFonts w:ascii="Times New Roman" w:eastAsia="Times New Roman" w:hAnsi="Times New Roman" w:cs="Times New Roman"/>
          <w:color w:val="000000"/>
          <w:sz w:val="28"/>
          <w:szCs w:val="28"/>
        </w:rPr>
        <w:t xml:space="preserve"> thông tin về tổ chức, cá nhân tiếp nhận nguồn gen, thời điểm đưa nguồn gen được tiếp cận ra nước ngoài; hoạt động sử dụng dự kiến).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b/>
          <w:bCs/>
          <w:color w:val="000000"/>
          <w:sz w:val="28"/>
          <w:szCs w:val="28"/>
        </w:rPr>
        <w:t>5. Cam kết chia sẻ lợi ích từ việc sử dụng nguồn gen</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(Hình thức, cách thức và việc thực hiện chia sẻ lợi ích từ việc sử dụng nguồn gen được thống nhất trong Hợp đồng tiếp cận nguồn gen và chia sẻ lợi ích giữa Bên tiếp cận và Bên cung cấp)</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t> </w:t>
      </w:r>
    </w:p>
    <w:p w:rsidR="001723A8" w:rsidRPr="001723A8" w:rsidRDefault="001723A8" w:rsidP="001723A8">
      <w:pPr>
        <w:shd w:val="clear" w:color="auto" w:fill="FFFFFF"/>
        <w:spacing w:after="0" w:line="240" w:lineRule="auto"/>
        <w:jc w:val="both"/>
        <w:rPr>
          <w:rFonts w:ascii="Times New Roman" w:eastAsia="Times New Roman" w:hAnsi="Times New Roman" w:cs="Times New Roman"/>
          <w:color w:val="000000"/>
          <w:sz w:val="28"/>
          <w:szCs w:val="28"/>
        </w:rPr>
      </w:pPr>
      <w:r w:rsidRPr="001723A8">
        <w:rPr>
          <w:rFonts w:ascii="Times New Roman" w:eastAsia="Times New Roman" w:hAnsi="Times New Roman" w:cs="Times New Roman"/>
          <w:color w:val="000000"/>
          <w:sz w:val="28"/>
          <w:szCs w:val="28"/>
        </w:rPr>
        <w:lastRenderedPageBreak/>
        <w:t> </w:t>
      </w:r>
    </w:p>
    <w:p w:rsidR="00355F23" w:rsidRPr="001723A8" w:rsidRDefault="001723A8" w:rsidP="001723A8">
      <w:pPr>
        <w:spacing w:after="0"/>
        <w:rPr>
          <w:rFonts w:ascii="Times New Roman" w:hAnsi="Times New Roman" w:cs="Times New Roman"/>
          <w:sz w:val="28"/>
          <w:szCs w:val="28"/>
        </w:rPr>
      </w:pPr>
    </w:p>
    <w:sectPr w:rsidR="00355F23" w:rsidRPr="001723A8"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56D9"/>
    <w:multiLevelType w:val="multilevel"/>
    <w:tmpl w:val="191834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AF84E91"/>
    <w:multiLevelType w:val="multilevel"/>
    <w:tmpl w:val="8A0A2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A8"/>
    <w:rsid w:val="001723A8"/>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3A8"/>
    <w:rPr>
      <w:b/>
      <w:bCs/>
    </w:rPr>
  </w:style>
  <w:style w:type="character" w:styleId="Emphasis">
    <w:name w:val="Emphasis"/>
    <w:basedOn w:val="DefaultParagraphFont"/>
    <w:uiPriority w:val="20"/>
    <w:qFormat/>
    <w:rsid w:val="00172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3A8"/>
    <w:rPr>
      <w:b/>
      <w:bCs/>
    </w:rPr>
  </w:style>
  <w:style w:type="character" w:styleId="Emphasis">
    <w:name w:val="Emphasis"/>
    <w:basedOn w:val="DefaultParagraphFont"/>
    <w:uiPriority w:val="20"/>
    <w:qFormat/>
    <w:rsid w:val="00172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1989">
      <w:bodyDiv w:val="1"/>
      <w:marLeft w:val="0"/>
      <w:marRight w:val="0"/>
      <w:marTop w:val="0"/>
      <w:marBottom w:val="0"/>
      <w:divBdr>
        <w:top w:val="none" w:sz="0" w:space="0" w:color="auto"/>
        <w:left w:val="none" w:sz="0" w:space="0" w:color="auto"/>
        <w:bottom w:val="none" w:sz="0" w:space="0" w:color="auto"/>
        <w:right w:val="none" w:sz="0" w:space="0" w:color="auto"/>
      </w:divBdr>
      <w:divsChild>
        <w:div w:id="169561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ban.hanoi.gov.vn/documents/2475812/0/ND18_2015_CP.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2248</Words>
  <Characters>12819</Characters>
  <Application>Microsoft Office Word</Application>
  <DocSecurity>0</DocSecurity>
  <Lines>106</Lines>
  <Paragraphs>30</Paragraphs>
  <ScaleCrop>false</ScaleCrop>
  <Company>Microsoft</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2020-10-16T04:13:00Z</dcterms:created>
  <dcterms:modified xsi:type="dcterms:W3CDTF">2020-10-16T04:16:00Z</dcterms:modified>
</cp:coreProperties>
</file>